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C4E" w:rsidRPr="004510C7" w:rsidRDefault="00EB72CF">
      <w:pPr>
        <w:jc w:val="center"/>
        <w:rPr>
          <w:rFonts w:ascii="黑体" w:eastAsia="黑体" w:hAnsi="黑体"/>
          <w:b/>
          <w:sz w:val="32"/>
        </w:rPr>
      </w:pPr>
      <w:r w:rsidRPr="004510C7">
        <w:rPr>
          <w:rFonts w:ascii="黑体" w:eastAsia="黑体" w:hAnsi="黑体" w:hint="eastAsia"/>
          <w:b/>
          <w:sz w:val="32"/>
        </w:rPr>
        <w:t>暨南大学关于进一步规范本科实习报告的通知（试行）</w:t>
      </w:r>
    </w:p>
    <w:p w:rsidR="00851C4E" w:rsidRPr="004510C7" w:rsidRDefault="00EB72CF">
      <w:pPr>
        <w:jc w:val="center"/>
        <w:rPr>
          <w:rFonts w:ascii="仿宋" w:eastAsia="仿宋" w:hAnsi="仿宋"/>
          <w:sz w:val="28"/>
          <w:szCs w:val="28"/>
        </w:rPr>
      </w:pPr>
      <w:r w:rsidRPr="004510C7">
        <w:rPr>
          <w:rFonts w:ascii="仿宋" w:eastAsia="仿宋" w:hAnsi="仿宋" w:hint="eastAsia"/>
          <w:sz w:val="28"/>
          <w:szCs w:val="28"/>
        </w:rPr>
        <w:t>（摘自</w:t>
      </w:r>
      <w:proofErr w:type="gramStart"/>
      <w:r w:rsidRPr="004510C7">
        <w:rPr>
          <w:rFonts w:ascii="仿宋" w:eastAsia="仿宋" w:hAnsi="仿宋" w:hint="eastAsia"/>
          <w:sz w:val="28"/>
          <w:szCs w:val="28"/>
        </w:rPr>
        <w:t>暨教通</w:t>
      </w:r>
      <w:proofErr w:type="gramEnd"/>
      <w:r w:rsidRPr="004510C7">
        <w:rPr>
          <w:rFonts w:ascii="仿宋" w:eastAsia="仿宋" w:hAnsi="仿宋" w:hint="eastAsia"/>
          <w:sz w:val="28"/>
          <w:szCs w:val="28"/>
        </w:rPr>
        <w:t>[2006]64号）</w:t>
      </w:r>
    </w:p>
    <w:p w:rsidR="00851C4E" w:rsidRPr="004510C7" w:rsidRDefault="00EB72CF" w:rsidP="003A466F">
      <w:pPr>
        <w:rPr>
          <w:rFonts w:ascii="仿宋" w:eastAsia="仿宋" w:hAnsi="仿宋"/>
          <w:sz w:val="28"/>
          <w:szCs w:val="28"/>
        </w:rPr>
      </w:pPr>
      <w:r w:rsidRPr="004510C7">
        <w:rPr>
          <w:rFonts w:ascii="仿宋" w:eastAsia="仿宋" w:hAnsi="仿宋" w:hint="eastAsia"/>
          <w:sz w:val="28"/>
          <w:szCs w:val="28"/>
        </w:rPr>
        <w:t>各教学单位：</w:t>
      </w:r>
    </w:p>
    <w:p w:rsidR="00851C4E" w:rsidRPr="004510C7" w:rsidRDefault="00EB72CF" w:rsidP="004510C7">
      <w:pPr>
        <w:ind w:firstLineChars="200" w:firstLine="560"/>
        <w:rPr>
          <w:rFonts w:ascii="仿宋" w:eastAsia="仿宋" w:hAnsi="仿宋"/>
          <w:sz w:val="28"/>
          <w:szCs w:val="28"/>
        </w:rPr>
      </w:pPr>
      <w:r w:rsidRPr="004510C7">
        <w:rPr>
          <w:rFonts w:ascii="仿宋" w:eastAsia="仿宋" w:hAnsi="仿宋" w:hint="eastAsia"/>
          <w:sz w:val="28"/>
          <w:szCs w:val="28"/>
        </w:rPr>
        <w:t>为进一步规范本科实习教学管理，现对我</w:t>
      </w:r>
      <w:proofErr w:type="gramStart"/>
      <w:r w:rsidRPr="004510C7">
        <w:rPr>
          <w:rFonts w:ascii="仿宋" w:eastAsia="仿宋" w:hAnsi="仿宋" w:hint="eastAsia"/>
          <w:sz w:val="28"/>
          <w:szCs w:val="28"/>
        </w:rPr>
        <w:t>校本科</w:t>
      </w:r>
      <w:proofErr w:type="gramEnd"/>
      <w:r w:rsidRPr="004510C7">
        <w:rPr>
          <w:rFonts w:ascii="仿宋" w:eastAsia="仿宋" w:hAnsi="仿宋" w:hint="eastAsia"/>
          <w:sz w:val="28"/>
          <w:szCs w:val="28"/>
        </w:rPr>
        <w:t>实习报告作如下规定：</w:t>
      </w:r>
    </w:p>
    <w:p w:rsidR="00851C4E" w:rsidRPr="004510C7" w:rsidRDefault="00EB72CF" w:rsidP="004510C7">
      <w:pPr>
        <w:pStyle w:val="a4"/>
        <w:numPr>
          <w:ilvl w:val="0"/>
          <w:numId w:val="1"/>
        </w:numPr>
        <w:ind w:left="0" w:firstLine="560"/>
        <w:rPr>
          <w:rFonts w:ascii="仿宋" w:eastAsia="仿宋" w:hAnsi="仿宋"/>
          <w:sz w:val="28"/>
          <w:szCs w:val="28"/>
        </w:rPr>
      </w:pPr>
      <w:r w:rsidRPr="004510C7">
        <w:rPr>
          <w:rFonts w:ascii="仿宋" w:eastAsia="仿宋" w:hAnsi="仿宋" w:hint="eastAsia"/>
          <w:sz w:val="28"/>
          <w:szCs w:val="28"/>
        </w:rPr>
        <w:t>本通知适用于我校全日制本科生进行的认识实习（社会调查）、教学（生产、临床、劳动）实习、毕业（综合）实习、金工和电子电工实习等各类实习教学活动。</w:t>
      </w:r>
    </w:p>
    <w:p w:rsidR="00851C4E" w:rsidRPr="004510C7" w:rsidRDefault="00EB72CF" w:rsidP="004510C7">
      <w:pPr>
        <w:pStyle w:val="a4"/>
        <w:numPr>
          <w:ilvl w:val="0"/>
          <w:numId w:val="1"/>
        </w:numPr>
        <w:ind w:left="0" w:firstLine="560"/>
        <w:rPr>
          <w:rFonts w:ascii="仿宋" w:eastAsia="仿宋" w:hAnsi="仿宋"/>
          <w:sz w:val="28"/>
          <w:szCs w:val="28"/>
        </w:rPr>
      </w:pPr>
      <w:r w:rsidRPr="004510C7">
        <w:rPr>
          <w:rFonts w:ascii="仿宋" w:eastAsia="仿宋" w:hAnsi="仿宋" w:hint="eastAsia"/>
          <w:sz w:val="28"/>
          <w:szCs w:val="28"/>
        </w:rPr>
        <w:t>一份完整的实习</w:t>
      </w:r>
      <w:proofErr w:type="gramStart"/>
      <w:r w:rsidRPr="004510C7">
        <w:rPr>
          <w:rFonts w:ascii="仿宋" w:eastAsia="仿宋" w:hAnsi="仿宋" w:hint="eastAsia"/>
          <w:sz w:val="28"/>
          <w:szCs w:val="28"/>
        </w:rPr>
        <w:t>报告册应由</w:t>
      </w:r>
      <w:proofErr w:type="gramEnd"/>
      <w:r w:rsidRPr="004510C7">
        <w:rPr>
          <w:rFonts w:ascii="仿宋" w:eastAsia="仿宋" w:hAnsi="仿宋" w:hint="eastAsia"/>
          <w:sz w:val="28"/>
          <w:szCs w:val="28"/>
        </w:rPr>
        <w:t>实习报告封面（A4纸、见附件</w:t>
      </w:r>
      <w:r w:rsidR="003A466F">
        <w:rPr>
          <w:rFonts w:ascii="仿宋" w:eastAsia="仿宋" w:hAnsi="仿宋" w:hint="eastAsia"/>
          <w:sz w:val="28"/>
          <w:szCs w:val="28"/>
        </w:rPr>
        <w:t>1</w:t>
      </w:r>
      <w:r w:rsidRPr="004510C7">
        <w:rPr>
          <w:rFonts w:ascii="仿宋" w:eastAsia="仿宋" w:hAnsi="仿宋" w:hint="eastAsia"/>
          <w:sz w:val="28"/>
          <w:szCs w:val="28"/>
        </w:rPr>
        <w:t>）、填写说明（A4纸、见附件2）与实习报告正文组成。</w:t>
      </w:r>
    </w:p>
    <w:p w:rsidR="00851C4E" w:rsidRPr="004510C7" w:rsidRDefault="00EB72CF" w:rsidP="004510C7">
      <w:pPr>
        <w:pStyle w:val="a4"/>
        <w:numPr>
          <w:ilvl w:val="0"/>
          <w:numId w:val="1"/>
        </w:numPr>
        <w:ind w:left="0" w:firstLine="560"/>
        <w:rPr>
          <w:rFonts w:ascii="仿宋" w:eastAsia="仿宋" w:hAnsi="仿宋"/>
          <w:sz w:val="28"/>
          <w:szCs w:val="28"/>
        </w:rPr>
      </w:pPr>
      <w:r w:rsidRPr="004510C7">
        <w:rPr>
          <w:rFonts w:ascii="仿宋" w:eastAsia="仿宋" w:hAnsi="仿宋" w:hint="eastAsia"/>
          <w:sz w:val="28"/>
          <w:szCs w:val="28"/>
        </w:rPr>
        <w:t>实习报告封面和填写说明由学校统一规定，可直接从教务处主页http://jwc.jnu.edu.cn/“下载服务”栏下载、打印、填写。</w:t>
      </w:r>
    </w:p>
    <w:p w:rsidR="00851C4E" w:rsidRPr="004510C7" w:rsidRDefault="00EB72CF" w:rsidP="004510C7">
      <w:pPr>
        <w:pStyle w:val="a4"/>
        <w:numPr>
          <w:ilvl w:val="0"/>
          <w:numId w:val="1"/>
        </w:numPr>
        <w:ind w:left="0" w:firstLine="560"/>
        <w:rPr>
          <w:rFonts w:ascii="仿宋" w:eastAsia="仿宋" w:hAnsi="仿宋"/>
          <w:sz w:val="28"/>
          <w:szCs w:val="28"/>
        </w:rPr>
      </w:pPr>
      <w:r w:rsidRPr="004510C7">
        <w:rPr>
          <w:rFonts w:ascii="仿宋" w:eastAsia="仿宋" w:hAnsi="仿宋" w:hint="eastAsia"/>
          <w:sz w:val="28"/>
          <w:szCs w:val="28"/>
        </w:rPr>
        <w:t>实习报告正文的</w:t>
      </w:r>
      <w:r>
        <w:rPr>
          <w:rFonts w:ascii="仿宋" w:eastAsia="仿宋" w:hAnsi="仿宋" w:hint="eastAsia"/>
          <w:sz w:val="28"/>
          <w:szCs w:val="28"/>
        </w:rPr>
        <w:t>内容由各系</w:t>
      </w:r>
      <w:r w:rsidRPr="004510C7">
        <w:rPr>
          <w:rFonts w:ascii="仿宋" w:eastAsia="仿宋" w:hAnsi="仿宋" w:hint="eastAsia"/>
          <w:sz w:val="28"/>
          <w:szCs w:val="28"/>
        </w:rPr>
        <w:t>根据专业和课程特点，结合实习教学计划及实习教学大纲的要求做科学、合理地安排，应重视对学生创新思维及综合素质的培养。</w:t>
      </w:r>
    </w:p>
    <w:p w:rsidR="00851C4E" w:rsidRPr="004510C7" w:rsidRDefault="00EB72CF" w:rsidP="004510C7">
      <w:pPr>
        <w:pStyle w:val="a4"/>
        <w:numPr>
          <w:ilvl w:val="0"/>
          <w:numId w:val="1"/>
        </w:numPr>
        <w:ind w:left="0" w:firstLine="560"/>
        <w:rPr>
          <w:rFonts w:ascii="仿宋" w:eastAsia="仿宋" w:hAnsi="仿宋"/>
          <w:sz w:val="28"/>
          <w:szCs w:val="28"/>
        </w:rPr>
      </w:pPr>
      <w:r w:rsidRPr="004510C7">
        <w:rPr>
          <w:rFonts w:ascii="仿宋" w:eastAsia="仿宋" w:hAnsi="仿宋" w:hint="eastAsia"/>
          <w:sz w:val="28"/>
          <w:szCs w:val="28"/>
        </w:rPr>
        <w:t>实习报告正文的撰写</w:t>
      </w:r>
      <w:proofErr w:type="gramStart"/>
      <w:r w:rsidRPr="004510C7">
        <w:rPr>
          <w:rFonts w:ascii="仿宋" w:eastAsia="仿宋" w:hAnsi="仿宋" w:hint="eastAsia"/>
          <w:sz w:val="28"/>
          <w:szCs w:val="28"/>
        </w:rPr>
        <w:t>应内容</w:t>
      </w:r>
      <w:proofErr w:type="gramEnd"/>
      <w:r w:rsidRPr="004510C7">
        <w:rPr>
          <w:rFonts w:ascii="仿宋" w:eastAsia="仿宋" w:hAnsi="仿宋" w:hint="eastAsia"/>
          <w:sz w:val="28"/>
          <w:szCs w:val="28"/>
        </w:rPr>
        <w:t>充实、语句通顺、</w:t>
      </w:r>
      <w:r>
        <w:rPr>
          <w:rFonts w:ascii="仿宋" w:eastAsia="仿宋" w:hAnsi="仿宋" w:hint="eastAsia"/>
          <w:sz w:val="28"/>
          <w:szCs w:val="28"/>
        </w:rPr>
        <w:t>图表清晰</w:t>
      </w:r>
      <w:r w:rsidRPr="004510C7">
        <w:rPr>
          <w:rFonts w:ascii="仿宋" w:eastAsia="仿宋" w:hAnsi="仿宋" w:hint="eastAsia"/>
          <w:sz w:val="28"/>
          <w:szCs w:val="28"/>
        </w:rPr>
        <w:t>。</w:t>
      </w:r>
    </w:p>
    <w:p w:rsidR="00851C4E" w:rsidRDefault="00EB72CF" w:rsidP="004510C7">
      <w:pPr>
        <w:pStyle w:val="a4"/>
        <w:numPr>
          <w:ilvl w:val="0"/>
          <w:numId w:val="1"/>
        </w:numPr>
        <w:ind w:left="0" w:firstLine="560"/>
        <w:rPr>
          <w:rFonts w:ascii="仿宋" w:eastAsia="仿宋" w:hAnsi="仿宋"/>
          <w:sz w:val="28"/>
          <w:szCs w:val="28"/>
        </w:rPr>
      </w:pPr>
      <w:r w:rsidRPr="004510C7">
        <w:rPr>
          <w:rFonts w:ascii="仿宋" w:eastAsia="仿宋" w:hAnsi="仿宋" w:hint="eastAsia"/>
          <w:sz w:val="28"/>
          <w:szCs w:val="28"/>
        </w:rPr>
        <w:t>实习报告应装订成册并妥善存放。实习报告册的装订顺序为：实习报告封面、</w:t>
      </w:r>
      <w:r w:rsidR="003A466F">
        <w:rPr>
          <w:rFonts w:ascii="仿宋" w:eastAsia="仿宋" w:hAnsi="仿宋" w:hint="eastAsia"/>
          <w:sz w:val="28"/>
          <w:szCs w:val="28"/>
        </w:rPr>
        <w:t>填写</w:t>
      </w:r>
      <w:r w:rsidRPr="004510C7">
        <w:rPr>
          <w:rFonts w:ascii="仿宋" w:eastAsia="仿宋" w:hAnsi="仿宋" w:hint="eastAsia"/>
          <w:sz w:val="28"/>
          <w:szCs w:val="28"/>
        </w:rPr>
        <w:t>说明、实习报告正文。实习报告册的存放办法与考试试卷相同（</w:t>
      </w:r>
      <w:proofErr w:type="gramStart"/>
      <w:r w:rsidRPr="004510C7">
        <w:rPr>
          <w:rFonts w:ascii="仿宋" w:eastAsia="仿宋" w:hAnsi="仿宋" w:hint="eastAsia"/>
          <w:sz w:val="28"/>
          <w:szCs w:val="28"/>
        </w:rPr>
        <w:t>见暨教通</w:t>
      </w:r>
      <w:proofErr w:type="gramEnd"/>
      <w:r w:rsidRPr="004510C7">
        <w:rPr>
          <w:rFonts w:ascii="仿宋" w:eastAsia="仿宋" w:hAnsi="仿宋" w:hint="eastAsia"/>
          <w:sz w:val="28"/>
          <w:szCs w:val="28"/>
        </w:rPr>
        <w:t>[2005]26号、</w:t>
      </w:r>
      <w:proofErr w:type="gramStart"/>
      <w:r w:rsidRPr="004510C7">
        <w:rPr>
          <w:rFonts w:ascii="仿宋" w:eastAsia="仿宋" w:hAnsi="仿宋" w:hint="eastAsia"/>
          <w:sz w:val="28"/>
          <w:szCs w:val="28"/>
        </w:rPr>
        <w:t>暨教通</w:t>
      </w:r>
      <w:proofErr w:type="gramEnd"/>
      <w:r w:rsidRPr="004510C7">
        <w:rPr>
          <w:rFonts w:ascii="仿宋" w:eastAsia="仿宋" w:hAnsi="仿宋" w:hint="eastAsia"/>
          <w:sz w:val="28"/>
          <w:szCs w:val="28"/>
        </w:rPr>
        <w:t>[2005]62号）。</w:t>
      </w:r>
    </w:p>
    <w:p w:rsidR="003A466F" w:rsidRPr="003A466F" w:rsidRDefault="003A466F" w:rsidP="003A466F">
      <w:pPr>
        <w:rPr>
          <w:rFonts w:ascii="仿宋" w:eastAsia="仿宋" w:hAnsi="仿宋" w:hint="eastAsia"/>
          <w:sz w:val="28"/>
          <w:szCs w:val="28"/>
        </w:rPr>
      </w:pPr>
    </w:p>
    <w:p w:rsidR="00851C4E" w:rsidRPr="004510C7" w:rsidRDefault="00EB72CF" w:rsidP="004510C7">
      <w:pPr>
        <w:pStyle w:val="a4"/>
        <w:ind w:firstLine="480"/>
        <w:rPr>
          <w:rFonts w:ascii="仿宋" w:eastAsia="仿宋" w:hAnsi="仿宋"/>
          <w:sz w:val="24"/>
          <w:szCs w:val="28"/>
        </w:rPr>
      </w:pPr>
      <w:r w:rsidRPr="004510C7">
        <w:rPr>
          <w:rFonts w:ascii="仿宋" w:eastAsia="仿宋" w:hAnsi="仿宋" w:hint="eastAsia"/>
          <w:sz w:val="24"/>
          <w:szCs w:val="28"/>
        </w:rPr>
        <w:t>附件：</w:t>
      </w:r>
    </w:p>
    <w:p w:rsidR="00851C4E" w:rsidRPr="004510C7" w:rsidRDefault="00EB72CF" w:rsidP="004510C7">
      <w:pPr>
        <w:pStyle w:val="a4"/>
        <w:numPr>
          <w:ilvl w:val="0"/>
          <w:numId w:val="2"/>
        </w:numPr>
        <w:ind w:left="0" w:firstLine="480"/>
        <w:rPr>
          <w:rFonts w:ascii="仿宋" w:eastAsia="仿宋" w:hAnsi="仿宋"/>
          <w:sz w:val="24"/>
          <w:szCs w:val="28"/>
        </w:rPr>
      </w:pPr>
      <w:r w:rsidRPr="004510C7">
        <w:rPr>
          <w:rFonts w:ascii="仿宋" w:eastAsia="仿宋" w:hAnsi="仿宋" w:hint="eastAsia"/>
          <w:sz w:val="24"/>
          <w:szCs w:val="28"/>
        </w:rPr>
        <w:t>暨南大学本科实习报告封面</w:t>
      </w:r>
    </w:p>
    <w:p w:rsidR="004510C7" w:rsidRDefault="00EB72CF" w:rsidP="004510C7">
      <w:pPr>
        <w:pStyle w:val="a4"/>
        <w:numPr>
          <w:ilvl w:val="0"/>
          <w:numId w:val="2"/>
        </w:numPr>
        <w:ind w:left="0" w:firstLine="480"/>
        <w:rPr>
          <w:rFonts w:ascii="仿宋" w:eastAsia="仿宋" w:hAnsi="仿宋"/>
          <w:sz w:val="24"/>
          <w:szCs w:val="28"/>
        </w:rPr>
      </w:pPr>
      <w:r w:rsidRPr="004510C7">
        <w:rPr>
          <w:rFonts w:ascii="仿宋" w:eastAsia="仿宋" w:hAnsi="仿宋" w:hint="eastAsia"/>
          <w:sz w:val="24"/>
          <w:szCs w:val="28"/>
        </w:rPr>
        <w:t>填写说明</w:t>
      </w:r>
    </w:p>
    <w:p w:rsidR="004510C7" w:rsidRDefault="004510C7" w:rsidP="004510C7">
      <w:pPr>
        <w:rPr>
          <w:rFonts w:ascii="仿宋" w:eastAsia="仿宋" w:hAnsi="仿宋"/>
          <w:sz w:val="28"/>
          <w:szCs w:val="28"/>
        </w:rPr>
      </w:pPr>
      <w:bookmarkStart w:id="0" w:name="_GoBack"/>
      <w:bookmarkEnd w:id="0"/>
    </w:p>
    <w:p w:rsidR="004510C7" w:rsidRPr="004510C7" w:rsidRDefault="00EB72CF" w:rsidP="004510C7">
      <w:pPr>
        <w:rPr>
          <w:rFonts w:ascii="仿宋" w:eastAsia="仿宋" w:hAnsi="仿宋"/>
          <w:sz w:val="24"/>
          <w:szCs w:val="28"/>
        </w:rPr>
      </w:pPr>
      <w:r w:rsidRPr="004510C7">
        <w:rPr>
          <w:rFonts w:ascii="仿宋" w:eastAsia="仿宋" w:hAnsi="仿宋" w:hint="eastAsia"/>
          <w:sz w:val="28"/>
          <w:szCs w:val="28"/>
        </w:rPr>
        <w:t xml:space="preserve">                                    二〇〇六年十二月六日</w:t>
      </w:r>
    </w:p>
    <w:p w:rsidR="004510C7" w:rsidRDefault="004510C7" w:rsidP="004510C7">
      <w:pPr>
        <w:jc w:val="center"/>
        <w:rPr>
          <w:rFonts w:eastAsia="黑体"/>
          <w:b/>
          <w:sz w:val="84"/>
        </w:rPr>
      </w:pPr>
      <w:r>
        <w:rPr>
          <w:noProof/>
          <w:sz w:val="84"/>
        </w:rPr>
        <w:lastRenderedPageBreak/>
        <w:drawing>
          <wp:inline distT="0" distB="0" distL="0" distR="0">
            <wp:extent cx="2143125" cy="647700"/>
            <wp:effectExtent l="0" t="0" r="9525"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3125" cy="647700"/>
                    </a:xfrm>
                    <a:prstGeom prst="rect">
                      <a:avLst/>
                    </a:prstGeom>
                    <a:noFill/>
                    <a:ln>
                      <a:noFill/>
                    </a:ln>
                  </pic:spPr>
                </pic:pic>
              </a:graphicData>
            </a:graphic>
          </wp:inline>
        </w:drawing>
      </w:r>
    </w:p>
    <w:p w:rsidR="004510C7" w:rsidRDefault="004510C7" w:rsidP="004510C7">
      <w:pPr>
        <w:tabs>
          <w:tab w:val="center" w:pos="4153"/>
        </w:tabs>
        <w:jc w:val="center"/>
        <w:rPr>
          <w:b/>
          <w:sz w:val="24"/>
        </w:rPr>
      </w:pPr>
    </w:p>
    <w:p w:rsidR="004510C7" w:rsidRDefault="004510C7" w:rsidP="004510C7">
      <w:pPr>
        <w:tabs>
          <w:tab w:val="center" w:pos="4153"/>
        </w:tabs>
        <w:jc w:val="center"/>
        <w:rPr>
          <w:b/>
          <w:szCs w:val="21"/>
        </w:rPr>
      </w:pPr>
    </w:p>
    <w:p w:rsidR="004510C7" w:rsidRDefault="004510C7" w:rsidP="004510C7">
      <w:pPr>
        <w:tabs>
          <w:tab w:val="center" w:pos="4153"/>
        </w:tabs>
        <w:jc w:val="center"/>
        <w:rPr>
          <w:b/>
          <w:sz w:val="72"/>
          <w:szCs w:val="72"/>
        </w:rPr>
      </w:pPr>
      <w:r>
        <w:rPr>
          <w:b/>
          <w:sz w:val="72"/>
          <w:szCs w:val="72"/>
        </w:rPr>
        <w:t xml:space="preserve"> </w:t>
      </w:r>
      <w:r>
        <w:rPr>
          <w:b/>
          <w:sz w:val="72"/>
          <w:szCs w:val="72"/>
        </w:rPr>
        <w:t>本科实</w:t>
      </w:r>
      <w:r>
        <w:rPr>
          <w:rFonts w:hint="eastAsia"/>
          <w:b/>
          <w:sz w:val="72"/>
          <w:szCs w:val="72"/>
        </w:rPr>
        <w:t>习</w:t>
      </w:r>
      <w:r>
        <w:rPr>
          <w:b/>
          <w:sz w:val="72"/>
          <w:szCs w:val="72"/>
        </w:rPr>
        <w:t>报告</w:t>
      </w:r>
    </w:p>
    <w:p w:rsidR="004510C7" w:rsidRDefault="004510C7" w:rsidP="004510C7">
      <w:pPr>
        <w:tabs>
          <w:tab w:val="center" w:pos="4153"/>
        </w:tabs>
        <w:jc w:val="center"/>
        <w:rPr>
          <w:sz w:val="36"/>
          <w:szCs w:val="36"/>
        </w:rPr>
      </w:pPr>
    </w:p>
    <w:p w:rsidR="004510C7" w:rsidRDefault="004510C7" w:rsidP="004510C7">
      <w:pPr>
        <w:tabs>
          <w:tab w:val="center" w:pos="4153"/>
        </w:tabs>
        <w:jc w:val="center"/>
        <w:rPr>
          <w:sz w:val="36"/>
          <w:szCs w:val="36"/>
          <w:u w:val="single"/>
        </w:rPr>
      </w:pPr>
    </w:p>
    <w:p w:rsidR="004510C7" w:rsidRDefault="004510C7" w:rsidP="004510C7">
      <w:pPr>
        <w:tabs>
          <w:tab w:val="center" w:pos="4153"/>
        </w:tabs>
        <w:ind w:firstLineChars="500" w:firstLine="1500"/>
        <w:rPr>
          <w:sz w:val="30"/>
          <w:szCs w:val="30"/>
          <w:u w:val="single"/>
        </w:rPr>
      </w:pPr>
      <w:r>
        <w:rPr>
          <w:rFonts w:hint="eastAsia"/>
          <w:sz w:val="30"/>
          <w:szCs w:val="30"/>
        </w:rPr>
        <w:t>实</w:t>
      </w:r>
      <w:r>
        <w:rPr>
          <w:sz w:val="30"/>
          <w:szCs w:val="30"/>
        </w:rPr>
        <w:t xml:space="preserve"> </w:t>
      </w:r>
      <w:r>
        <w:rPr>
          <w:rFonts w:hint="eastAsia"/>
          <w:sz w:val="30"/>
          <w:szCs w:val="30"/>
        </w:rPr>
        <w:t>习</w:t>
      </w:r>
      <w:r>
        <w:rPr>
          <w:sz w:val="30"/>
          <w:szCs w:val="30"/>
        </w:rPr>
        <w:t xml:space="preserve"> </w:t>
      </w:r>
      <w:r>
        <w:rPr>
          <w:sz w:val="30"/>
          <w:szCs w:val="30"/>
        </w:rPr>
        <w:t>名</w:t>
      </w:r>
      <w:r>
        <w:rPr>
          <w:sz w:val="30"/>
          <w:szCs w:val="30"/>
        </w:rPr>
        <w:t xml:space="preserve"> </w:t>
      </w:r>
      <w:r>
        <w:rPr>
          <w:sz w:val="30"/>
          <w:szCs w:val="30"/>
        </w:rPr>
        <w:t>称：</w:t>
      </w:r>
      <w:r>
        <w:rPr>
          <w:sz w:val="30"/>
          <w:szCs w:val="30"/>
          <w:u w:val="single"/>
        </w:rPr>
        <w:t xml:space="preserve">                        </w:t>
      </w:r>
    </w:p>
    <w:p w:rsidR="004510C7" w:rsidRDefault="004510C7" w:rsidP="004510C7">
      <w:pPr>
        <w:tabs>
          <w:tab w:val="center" w:pos="4153"/>
        </w:tabs>
        <w:ind w:firstLineChars="500" w:firstLine="1500"/>
        <w:rPr>
          <w:sz w:val="30"/>
          <w:szCs w:val="30"/>
        </w:rPr>
      </w:pPr>
      <w:r>
        <w:rPr>
          <w:rFonts w:hint="eastAsia"/>
          <w:sz w:val="30"/>
          <w:szCs w:val="30"/>
        </w:rPr>
        <w:t>实</w:t>
      </w:r>
      <w:r>
        <w:rPr>
          <w:rFonts w:hint="eastAsia"/>
          <w:sz w:val="30"/>
          <w:szCs w:val="30"/>
        </w:rPr>
        <w:t xml:space="preserve"> </w:t>
      </w:r>
      <w:r>
        <w:rPr>
          <w:rFonts w:hint="eastAsia"/>
          <w:sz w:val="30"/>
          <w:szCs w:val="30"/>
        </w:rPr>
        <w:t>习</w:t>
      </w:r>
      <w:r>
        <w:rPr>
          <w:rFonts w:hint="eastAsia"/>
          <w:sz w:val="30"/>
          <w:szCs w:val="30"/>
        </w:rPr>
        <w:t xml:space="preserve"> </w:t>
      </w:r>
      <w:r>
        <w:rPr>
          <w:rFonts w:hint="eastAsia"/>
          <w:sz w:val="30"/>
          <w:szCs w:val="30"/>
        </w:rPr>
        <w:t>性</w:t>
      </w:r>
      <w:r>
        <w:rPr>
          <w:rFonts w:hint="eastAsia"/>
          <w:sz w:val="30"/>
          <w:szCs w:val="30"/>
        </w:rPr>
        <w:t xml:space="preserve"> </w:t>
      </w:r>
      <w:r>
        <w:rPr>
          <w:rFonts w:hint="eastAsia"/>
          <w:sz w:val="30"/>
          <w:szCs w:val="30"/>
        </w:rPr>
        <w:t>质：</w:t>
      </w:r>
      <w:r>
        <w:rPr>
          <w:sz w:val="30"/>
          <w:szCs w:val="30"/>
          <w:u w:val="single"/>
        </w:rPr>
        <w:t xml:space="preserve">                        </w:t>
      </w:r>
      <w:r>
        <w:rPr>
          <w:rFonts w:hint="eastAsia"/>
          <w:sz w:val="30"/>
          <w:szCs w:val="30"/>
        </w:rPr>
        <w:t xml:space="preserve">                        </w:t>
      </w:r>
    </w:p>
    <w:p w:rsidR="004510C7" w:rsidRDefault="004510C7" w:rsidP="004510C7">
      <w:pPr>
        <w:tabs>
          <w:tab w:val="center" w:pos="4153"/>
        </w:tabs>
        <w:ind w:firstLineChars="500" w:firstLine="1500"/>
        <w:rPr>
          <w:sz w:val="30"/>
          <w:szCs w:val="30"/>
          <w:u w:val="single"/>
        </w:rPr>
      </w:pPr>
      <w:r>
        <w:rPr>
          <w:rFonts w:hint="eastAsia"/>
          <w:sz w:val="30"/>
          <w:szCs w:val="30"/>
        </w:rPr>
        <w:t>实</w:t>
      </w:r>
      <w:r>
        <w:rPr>
          <w:rFonts w:hint="eastAsia"/>
          <w:sz w:val="30"/>
          <w:szCs w:val="30"/>
        </w:rPr>
        <w:t xml:space="preserve"> </w:t>
      </w:r>
      <w:r>
        <w:rPr>
          <w:rFonts w:hint="eastAsia"/>
          <w:sz w:val="30"/>
          <w:szCs w:val="30"/>
        </w:rPr>
        <w:t>习</w:t>
      </w:r>
      <w:r>
        <w:rPr>
          <w:rFonts w:hint="eastAsia"/>
          <w:sz w:val="30"/>
          <w:szCs w:val="30"/>
        </w:rPr>
        <w:t xml:space="preserve"> </w:t>
      </w:r>
      <w:r>
        <w:rPr>
          <w:rFonts w:hint="eastAsia"/>
          <w:sz w:val="30"/>
          <w:szCs w:val="30"/>
        </w:rPr>
        <w:t>时</w:t>
      </w:r>
      <w:r>
        <w:rPr>
          <w:rFonts w:hint="eastAsia"/>
          <w:sz w:val="30"/>
          <w:szCs w:val="30"/>
        </w:rPr>
        <w:t xml:space="preserve"> </w:t>
      </w:r>
      <w:r>
        <w:rPr>
          <w:rFonts w:hint="eastAsia"/>
          <w:sz w:val="30"/>
          <w:szCs w:val="30"/>
        </w:rPr>
        <w:t>间：</w:t>
      </w:r>
      <w:r>
        <w:rPr>
          <w:sz w:val="30"/>
          <w:szCs w:val="30"/>
          <w:u w:val="single"/>
        </w:rPr>
        <w:t xml:space="preserve">                        </w:t>
      </w:r>
    </w:p>
    <w:p w:rsidR="004510C7" w:rsidRDefault="004510C7" w:rsidP="004510C7">
      <w:pPr>
        <w:tabs>
          <w:tab w:val="center" w:pos="4153"/>
        </w:tabs>
        <w:ind w:firstLineChars="500" w:firstLine="1500"/>
        <w:rPr>
          <w:sz w:val="30"/>
          <w:szCs w:val="30"/>
        </w:rPr>
      </w:pPr>
      <w:r>
        <w:rPr>
          <w:rFonts w:hint="eastAsia"/>
          <w:sz w:val="30"/>
          <w:szCs w:val="30"/>
        </w:rPr>
        <w:t>实</w:t>
      </w:r>
      <w:r>
        <w:rPr>
          <w:rFonts w:hint="eastAsia"/>
          <w:sz w:val="30"/>
          <w:szCs w:val="30"/>
        </w:rPr>
        <w:t xml:space="preserve"> </w:t>
      </w:r>
      <w:r>
        <w:rPr>
          <w:rFonts w:hint="eastAsia"/>
          <w:sz w:val="30"/>
          <w:szCs w:val="30"/>
        </w:rPr>
        <w:t>习</w:t>
      </w:r>
      <w:r>
        <w:rPr>
          <w:rFonts w:hint="eastAsia"/>
          <w:sz w:val="30"/>
          <w:szCs w:val="30"/>
        </w:rPr>
        <w:t xml:space="preserve"> </w:t>
      </w:r>
      <w:r>
        <w:rPr>
          <w:rFonts w:hint="eastAsia"/>
          <w:sz w:val="30"/>
          <w:szCs w:val="30"/>
        </w:rPr>
        <w:t>地</w:t>
      </w:r>
      <w:r>
        <w:rPr>
          <w:rFonts w:hint="eastAsia"/>
          <w:sz w:val="30"/>
          <w:szCs w:val="30"/>
        </w:rPr>
        <w:t xml:space="preserve"> </w:t>
      </w:r>
      <w:r>
        <w:rPr>
          <w:rFonts w:hint="eastAsia"/>
          <w:sz w:val="30"/>
          <w:szCs w:val="30"/>
        </w:rPr>
        <w:t>点：</w:t>
      </w:r>
      <w:r>
        <w:rPr>
          <w:sz w:val="30"/>
          <w:szCs w:val="30"/>
          <w:u w:val="single"/>
        </w:rPr>
        <w:t xml:space="preserve">                        </w:t>
      </w:r>
      <w:r>
        <w:rPr>
          <w:rFonts w:hint="eastAsia"/>
          <w:sz w:val="30"/>
          <w:szCs w:val="30"/>
        </w:rPr>
        <w:t xml:space="preserve">                        </w:t>
      </w:r>
    </w:p>
    <w:p w:rsidR="004510C7" w:rsidRDefault="004510C7" w:rsidP="004510C7">
      <w:pPr>
        <w:tabs>
          <w:tab w:val="center" w:pos="4153"/>
        </w:tabs>
        <w:ind w:firstLineChars="500" w:firstLine="1500"/>
        <w:rPr>
          <w:sz w:val="30"/>
          <w:szCs w:val="30"/>
        </w:rPr>
      </w:pPr>
      <w:r>
        <w:rPr>
          <w:sz w:val="30"/>
          <w:szCs w:val="30"/>
        </w:rPr>
        <w:t>学</w:t>
      </w:r>
      <w:r>
        <w:rPr>
          <w:sz w:val="30"/>
          <w:szCs w:val="30"/>
        </w:rPr>
        <w:t xml:space="preserve"> </w:t>
      </w:r>
      <w:r>
        <w:rPr>
          <w:sz w:val="30"/>
          <w:szCs w:val="30"/>
        </w:rPr>
        <w:t>生</w:t>
      </w:r>
      <w:r>
        <w:rPr>
          <w:sz w:val="30"/>
          <w:szCs w:val="30"/>
        </w:rPr>
        <w:t xml:space="preserve"> </w:t>
      </w:r>
      <w:r>
        <w:rPr>
          <w:sz w:val="30"/>
          <w:szCs w:val="30"/>
        </w:rPr>
        <w:t>姓</w:t>
      </w:r>
      <w:r>
        <w:rPr>
          <w:sz w:val="30"/>
          <w:szCs w:val="30"/>
        </w:rPr>
        <w:t xml:space="preserve"> </w:t>
      </w:r>
      <w:r>
        <w:rPr>
          <w:sz w:val="30"/>
          <w:szCs w:val="30"/>
        </w:rPr>
        <w:t>名：</w:t>
      </w:r>
      <w:r>
        <w:rPr>
          <w:sz w:val="30"/>
          <w:szCs w:val="30"/>
          <w:u w:val="single"/>
        </w:rPr>
        <w:t xml:space="preserve">                        </w:t>
      </w:r>
    </w:p>
    <w:p w:rsidR="004510C7" w:rsidRDefault="004510C7" w:rsidP="004510C7">
      <w:pPr>
        <w:tabs>
          <w:tab w:val="center" w:pos="4153"/>
        </w:tabs>
        <w:ind w:firstLineChars="500" w:firstLine="1500"/>
        <w:rPr>
          <w:sz w:val="30"/>
          <w:szCs w:val="30"/>
        </w:rPr>
      </w:pPr>
      <w:r>
        <w:rPr>
          <w:sz w:val="30"/>
          <w:szCs w:val="30"/>
        </w:rPr>
        <w:t>学</w:t>
      </w:r>
      <w:r>
        <w:rPr>
          <w:sz w:val="30"/>
          <w:szCs w:val="30"/>
        </w:rPr>
        <w:t xml:space="preserve">       </w:t>
      </w:r>
      <w:r>
        <w:rPr>
          <w:sz w:val="30"/>
          <w:szCs w:val="30"/>
        </w:rPr>
        <w:t>号：</w:t>
      </w:r>
      <w:r>
        <w:rPr>
          <w:sz w:val="30"/>
          <w:szCs w:val="30"/>
          <w:u w:val="single"/>
        </w:rPr>
        <w:t xml:space="preserve">                        </w:t>
      </w:r>
    </w:p>
    <w:p w:rsidR="004510C7" w:rsidRDefault="004510C7" w:rsidP="004510C7">
      <w:pPr>
        <w:tabs>
          <w:tab w:val="center" w:pos="4153"/>
        </w:tabs>
        <w:ind w:firstLineChars="500" w:firstLine="1500"/>
        <w:rPr>
          <w:sz w:val="30"/>
          <w:szCs w:val="30"/>
        </w:rPr>
      </w:pPr>
      <w:r>
        <w:rPr>
          <w:sz w:val="30"/>
          <w:szCs w:val="30"/>
        </w:rPr>
        <w:t>学</w:t>
      </w:r>
      <w:r>
        <w:rPr>
          <w:sz w:val="30"/>
          <w:szCs w:val="30"/>
        </w:rPr>
        <w:t xml:space="preserve">       </w:t>
      </w:r>
      <w:r>
        <w:rPr>
          <w:sz w:val="30"/>
          <w:szCs w:val="30"/>
        </w:rPr>
        <w:t>院：</w:t>
      </w:r>
      <w:r>
        <w:rPr>
          <w:sz w:val="30"/>
          <w:szCs w:val="30"/>
          <w:u w:val="single"/>
        </w:rPr>
        <w:t xml:space="preserve">                        </w:t>
      </w:r>
    </w:p>
    <w:p w:rsidR="004510C7" w:rsidRDefault="004510C7" w:rsidP="004510C7">
      <w:pPr>
        <w:tabs>
          <w:tab w:val="center" w:pos="4153"/>
        </w:tabs>
        <w:ind w:firstLineChars="500" w:firstLine="1500"/>
        <w:rPr>
          <w:sz w:val="30"/>
          <w:szCs w:val="30"/>
        </w:rPr>
      </w:pPr>
      <w:r>
        <w:rPr>
          <w:rFonts w:hint="eastAsia"/>
          <w:sz w:val="30"/>
          <w:szCs w:val="30"/>
        </w:rPr>
        <w:t>学</w:t>
      </w:r>
      <w:r>
        <w:rPr>
          <w:rFonts w:hint="eastAsia"/>
          <w:sz w:val="30"/>
          <w:szCs w:val="30"/>
        </w:rPr>
        <w:t xml:space="preserve"> </w:t>
      </w:r>
      <w:r>
        <w:rPr>
          <w:sz w:val="30"/>
          <w:szCs w:val="30"/>
        </w:rPr>
        <w:t xml:space="preserve">      </w:t>
      </w:r>
      <w:r>
        <w:rPr>
          <w:sz w:val="30"/>
          <w:szCs w:val="30"/>
        </w:rPr>
        <w:t>系：</w:t>
      </w:r>
      <w:r>
        <w:rPr>
          <w:sz w:val="30"/>
          <w:szCs w:val="30"/>
          <w:u w:val="single"/>
        </w:rPr>
        <w:t xml:space="preserve">                        </w:t>
      </w:r>
    </w:p>
    <w:p w:rsidR="004510C7" w:rsidRDefault="004510C7" w:rsidP="004510C7">
      <w:pPr>
        <w:tabs>
          <w:tab w:val="center" w:pos="4153"/>
        </w:tabs>
        <w:ind w:firstLineChars="500" w:firstLine="1500"/>
        <w:rPr>
          <w:sz w:val="30"/>
          <w:szCs w:val="30"/>
        </w:rPr>
      </w:pPr>
      <w:r>
        <w:rPr>
          <w:sz w:val="30"/>
          <w:szCs w:val="30"/>
        </w:rPr>
        <w:t>专</w:t>
      </w:r>
      <w:r>
        <w:rPr>
          <w:sz w:val="30"/>
          <w:szCs w:val="30"/>
        </w:rPr>
        <w:t xml:space="preserve">       </w:t>
      </w:r>
      <w:r>
        <w:rPr>
          <w:sz w:val="30"/>
          <w:szCs w:val="30"/>
        </w:rPr>
        <w:t>业：</w:t>
      </w:r>
      <w:r>
        <w:rPr>
          <w:sz w:val="30"/>
          <w:szCs w:val="30"/>
          <w:u w:val="single"/>
        </w:rPr>
        <w:t xml:space="preserve">                        </w:t>
      </w:r>
    </w:p>
    <w:p w:rsidR="004510C7" w:rsidRDefault="004510C7" w:rsidP="004510C7">
      <w:pPr>
        <w:tabs>
          <w:tab w:val="center" w:pos="4153"/>
        </w:tabs>
        <w:ind w:firstLineChars="500" w:firstLine="1500"/>
        <w:rPr>
          <w:sz w:val="30"/>
          <w:szCs w:val="30"/>
        </w:rPr>
      </w:pPr>
      <w:r>
        <w:rPr>
          <w:sz w:val="30"/>
          <w:szCs w:val="30"/>
        </w:rPr>
        <w:t>指</w:t>
      </w:r>
      <w:r>
        <w:rPr>
          <w:sz w:val="30"/>
          <w:szCs w:val="30"/>
        </w:rPr>
        <w:t xml:space="preserve"> </w:t>
      </w:r>
      <w:r>
        <w:rPr>
          <w:sz w:val="30"/>
          <w:szCs w:val="30"/>
        </w:rPr>
        <w:t>导</w:t>
      </w:r>
      <w:r>
        <w:rPr>
          <w:sz w:val="30"/>
          <w:szCs w:val="30"/>
        </w:rPr>
        <w:t xml:space="preserve"> </w:t>
      </w:r>
      <w:r>
        <w:rPr>
          <w:sz w:val="30"/>
          <w:szCs w:val="30"/>
        </w:rPr>
        <w:t>教</w:t>
      </w:r>
      <w:r>
        <w:rPr>
          <w:sz w:val="30"/>
          <w:szCs w:val="30"/>
        </w:rPr>
        <w:t xml:space="preserve"> </w:t>
      </w:r>
      <w:r>
        <w:rPr>
          <w:sz w:val="30"/>
          <w:szCs w:val="30"/>
        </w:rPr>
        <w:t>师：</w:t>
      </w:r>
      <w:r>
        <w:rPr>
          <w:sz w:val="30"/>
          <w:szCs w:val="30"/>
          <w:u w:val="single"/>
        </w:rPr>
        <w:t xml:space="preserve">                        </w:t>
      </w:r>
    </w:p>
    <w:p w:rsidR="004510C7" w:rsidRDefault="004510C7" w:rsidP="004510C7">
      <w:pPr>
        <w:tabs>
          <w:tab w:val="center" w:pos="4153"/>
        </w:tabs>
        <w:ind w:firstLineChars="500" w:firstLine="1500"/>
        <w:rPr>
          <w:sz w:val="30"/>
          <w:szCs w:val="30"/>
        </w:rPr>
      </w:pPr>
      <w:r>
        <w:rPr>
          <w:sz w:val="30"/>
          <w:szCs w:val="30"/>
        </w:rPr>
        <w:t>教</w:t>
      </w:r>
      <w:r>
        <w:rPr>
          <w:sz w:val="30"/>
          <w:szCs w:val="30"/>
        </w:rPr>
        <w:t xml:space="preserve"> </w:t>
      </w:r>
      <w:r>
        <w:rPr>
          <w:sz w:val="30"/>
          <w:szCs w:val="30"/>
        </w:rPr>
        <w:t>师</w:t>
      </w:r>
      <w:r>
        <w:rPr>
          <w:sz w:val="30"/>
          <w:szCs w:val="30"/>
        </w:rPr>
        <w:t xml:space="preserve"> </w:t>
      </w:r>
      <w:r>
        <w:rPr>
          <w:sz w:val="30"/>
          <w:szCs w:val="30"/>
        </w:rPr>
        <w:t>单</w:t>
      </w:r>
      <w:r>
        <w:rPr>
          <w:sz w:val="30"/>
          <w:szCs w:val="30"/>
        </w:rPr>
        <w:t xml:space="preserve"> </w:t>
      </w:r>
      <w:r>
        <w:rPr>
          <w:sz w:val="30"/>
          <w:szCs w:val="30"/>
        </w:rPr>
        <w:t>位：</w:t>
      </w:r>
      <w:r>
        <w:rPr>
          <w:sz w:val="30"/>
          <w:szCs w:val="30"/>
          <w:u w:val="single"/>
        </w:rPr>
        <w:t xml:space="preserve">                        </w:t>
      </w:r>
    </w:p>
    <w:p w:rsidR="004510C7" w:rsidRDefault="004510C7" w:rsidP="004510C7">
      <w:pPr>
        <w:tabs>
          <w:tab w:val="center" w:pos="4153"/>
        </w:tabs>
        <w:jc w:val="center"/>
        <w:rPr>
          <w:b/>
          <w:sz w:val="32"/>
          <w:szCs w:val="32"/>
        </w:rPr>
      </w:pPr>
    </w:p>
    <w:p w:rsidR="004510C7" w:rsidRDefault="004510C7" w:rsidP="004510C7">
      <w:pPr>
        <w:tabs>
          <w:tab w:val="center" w:pos="4153"/>
        </w:tabs>
        <w:jc w:val="center"/>
        <w:rPr>
          <w:b/>
          <w:sz w:val="32"/>
          <w:szCs w:val="32"/>
        </w:rPr>
      </w:pPr>
      <w:r>
        <w:rPr>
          <w:b/>
          <w:sz w:val="32"/>
          <w:szCs w:val="32"/>
        </w:rPr>
        <w:t>暨南大学教务处</w:t>
      </w:r>
    </w:p>
    <w:p w:rsidR="004510C7" w:rsidRDefault="004510C7" w:rsidP="004510C7">
      <w:pPr>
        <w:numPr>
          <w:ilvl w:val="0"/>
          <w:numId w:val="4"/>
        </w:numPr>
        <w:tabs>
          <w:tab w:val="center" w:pos="4153"/>
        </w:tabs>
        <w:jc w:val="center"/>
        <w:rPr>
          <w:b/>
          <w:sz w:val="32"/>
          <w:szCs w:val="32"/>
        </w:rPr>
      </w:pPr>
      <w:r>
        <w:rPr>
          <w:rFonts w:hint="eastAsia"/>
          <w:b/>
          <w:sz w:val="32"/>
          <w:szCs w:val="32"/>
        </w:rPr>
        <w:t xml:space="preserve"> </w:t>
      </w:r>
      <w:r>
        <w:rPr>
          <w:b/>
          <w:sz w:val="32"/>
          <w:szCs w:val="32"/>
        </w:rPr>
        <w:t>年</w:t>
      </w:r>
      <w:r>
        <w:rPr>
          <w:b/>
          <w:sz w:val="32"/>
          <w:szCs w:val="32"/>
        </w:rPr>
        <w:t xml:space="preserve">  </w:t>
      </w:r>
      <w:r>
        <w:rPr>
          <w:b/>
          <w:sz w:val="32"/>
          <w:szCs w:val="32"/>
        </w:rPr>
        <w:t>月</w:t>
      </w:r>
      <w:r>
        <w:rPr>
          <w:b/>
          <w:sz w:val="32"/>
          <w:szCs w:val="32"/>
        </w:rPr>
        <w:t xml:space="preserve"> </w:t>
      </w:r>
      <w:r>
        <w:rPr>
          <w:rFonts w:hint="eastAsia"/>
          <w:b/>
          <w:sz w:val="32"/>
          <w:szCs w:val="32"/>
        </w:rPr>
        <w:t xml:space="preserve"> </w:t>
      </w:r>
      <w:r>
        <w:rPr>
          <w:b/>
          <w:sz w:val="32"/>
          <w:szCs w:val="32"/>
        </w:rPr>
        <w:t xml:space="preserve"> </w:t>
      </w:r>
      <w:r>
        <w:rPr>
          <w:b/>
          <w:sz w:val="32"/>
          <w:szCs w:val="32"/>
        </w:rPr>
        <w:t>日</w:t>
      </w:r>
    </w:p>
    <w:p w:rsidR="004510C7" w:rsidRDefault="004510C7" w:rsidP="004510C7">
      <w:pPr>
        <w:tabs>
          <w:tab w:val="center" w:pos="4153"/>
        </w:tabs>
        <w:ind w:left="630"/>
        <w:rPr>
          <w:b/>
          <w:sz w:val="32"/>
          <w:szCs w:val="32"/>
        </w:rPr>
      </w:pPr>
    </w:p>
    <w:p w:rsidR="004510C7" w:rsidRDefault="004510C7" w:rsidP="004510C7">
      <w:pPr>
        <w:spacing w:before="120" w:line="22" w:lineRule="atLeast"/>
        <w:jc w:val="center"/>
        <w:rPr>
          <w:rFonts w:eastAsia="仿宋_GB2312"/>
          <w:b/>
          <w:color w:val="000000"/>
          <w:sz w:val="28"/>
        </w:rPr>
      </w:pPr>
      <w:r>
        <w:rPr>
          <w:rFonts w:eastAsia="黑体" w:hint="eastAsia"/>
          <w:b/>
          <w:bCs/>
          <w:kern w:val="44"/>
          <w:sz w:val="44"/>
          <w:szCs w:val="44"/>
        </w:rPr>
        <w:lastRenderedPageBreak/>
        <w:t>填写</w:t>
      </w:r>
      <w:r>
        <w:rPr>
          <w:rFonts w:eastAsia="黑体"/>
          <w:b/>
          <w:bCs/>
          <w:kern w:val="44"/>
          <w:sz w:val="44"/>
          <w:szCs w:val="44"/>
        </w:rPr>
        <w:t>说明</w:t>
      </w:r>
    </w:p>
    <w:p w:rsidR="004510C7" w:rsidRDefault="004510C7" w:rsidP="004510C7">
      <w:pPr>
        <w:pStyle w:val="a5"/>
        <w:ind w:firstLineChars="3100" w:firstLine="14938"/>
        <w:jc w:val="center"/>
        <w:rPr>
          <w:rStyle w:val="1Char"/>
          <w:rFonts w:eastAsia="黑体"/>
          <w:sz w:val="48"/>
          <w:szCs w:val="48"/>
        </w:rPr>
      </w:pPr>
    </w:p>
    <w:p w:rsidR="004510C7" w:rsidRDefault="004510C7" w:rsidP="004510C7">
      <w:pPr>
        <w:spacing w:line="560" w:lineRule="exact"/>
        <w:ind w:firstLineChars="200" w:firstLine="560"/>
        <w:rPr>
          <w:rFonts w:eastAsia="仿宋_GB2312"/>
          <w:sz w:val="28"/>
          <w:szCs w:val="28"/>
        </w:rPr>
      </w:pPr>
      <w:r>
        <w:rPr>
          <w:rFonts w:eastAsia="仿宋_GB2312" w:hint="eastAsia"/>
          <w:sz w:val="28"/>
          <w:szCs w:val="28"/>
        </w:rPr>
        <w:t>1.</w:t>
      </w:r>
      <w:r>
        <w:rPr>
          <w:rFonts w:eastAsia="仿宋_GB2312" w:hint="eastAsia"/>
          <w:sz w:val="28"/>
          <w:szCs w:val="28"/>
        </w:rPr>
        <w:t>暨南大学本科实习报告适用于本校全日制本科生的各类实习教学活动。</w:t>
      </w:r>
    </w:p>
    <w:p w:rsidR="004510C7" w:rsidRDefault="004510C7" w:rsidP="004510C7">
      <w:pPr>
        <w:spacing w:line="560" w:lineRule="exact"/>
        <w:ind w:firstLineChars="200" w:firstLine="560"/>
        <w:rPr>
          <w:rFonts w:eastAsia="仿宋_GB2312"/>
          <w:sz w:val="28"/>
          <w:szCs w:val="28"/>
        </w:rPr>
      </w:pPr>
      <w:r>
        <w:rPr>
          <w:rFonts w:eastAsia="仿宋_GB2312" w:hint="eastAsia"/>
          <w:sz w:val="28"/>
          <w:szCs w:val="28"/>
        </w:rPr>
        <w:t>2.</w:t>
      </w:r>
      <w:r>
        <w:rPr>
          <w:rFonts w:eastAsia="仿宋_GB2312" w:hint="eastAsia"/>
          <w:sz w:val="28"/>
          <w:szCs w:val="28"/>
        </w:rPr>
        <w:t>实习名称应严格按照本科实习教学计划、实习教学大纲填写。</w:t>
      </w:r>
    </w:p>
    <w:p w:rsidR="004510C7" w:rsidRDefault="004510C7" w:rsidP="004510C7">
      <w:pPr>
        <w:spacing w:line="560" w:lineRule="exact"/>
        <w:ind w:leftChars="67" w:left="141" w:firstLineChars="150" w:firstLine="420"/>
        <w:rPr>
          <w:rFonts w:eastAsia="仿宋_GB2312"/>
          <w:sz w:val="28"/>
          <w:szCs w:val="28"/>
        </w:rPr>
      </w:pPr>
      <w:r>
        <w:rPr>
          <w:rFonts w:eastAsia="仿宋_GB2312" w:hint="eastAsia"/>
          <w:color w:val="000000"/>
          <w:sz w:val="28"/>
        </w:rPr>
        <w:t>3.</w:t>
      </w:r>
      <w:r>
        <w:rPr>
          <w:rFonts w:eastAsia="仿宋_GB2312" w:hint="eastAsia"/>
          <w:sz w:val="28"/>
          <w:szCs w:val="28"/>
        </w:rPr>
        <w:t>实习性质是指：认识实习（社会调查）、教学（生产、临床、劳动）实习、毕业（综合）实习、金工和电子电工实习及其它（请具体说明）。</w:t>
      </w:r>
    </w:p>
    <w:p w:rsidR="004510C7" w:rsidRDefault="004510C7" w:rsidP="004510C7">
      <w:pPr>
        <w:spacing w:line="560" w:lineRule="exact"/>
        <w:ind w:leftChars="67" w:left="141" w:firstLineChars="150" w:firstLine="420"/>
        <w:rPr>
          <w:rFonts w:eastAsia="仿宋_GB2312"/>
          <w:color w:val="000000"/>
          <w:sz w:val="28"/>
        </w:rPr>
      </w:pPr>
      <w:r>
        <w:rPr>
          <w:rFonts w:eastAsia="仿宋_GB2312" w:hint="eastAsia"/>
          <w:color w:val="000000"/>
          <w:sz w:val="28"/>
        </w:rPr>
        <w:t>4.</w:t>
      </w:r>
      <w:r>
        <w:rPr>
          <w:rFonts w:eastAsia="仿宋_GB2312" w:hint="eastAsia"/>
          <w:color w:val="000000"/>
          <w:sz w:val="28"/>
        </w:rPr>
        <w:t>实习时间是指实习的起止日期。</w:t>
      </w:r>
    </w:p>
    <w:p w:rsidR="004510C7" w:rsidRDefault="004510C7" w:rsidP="004510C7">
      <w:pPr>
        <w:spacing w:line="560" w:lineRule="exact"/>
        <w:ind w:leftChars="67" w:left="141" w:firstLineChars="150" w:firstLine="420"/>
        <w:rPr>
          <w:rFonts w:eastAsia="仿宋_GB2312"/>
          <w:color w:val="000000"/>
          <w:sz w:val="28"/>
        </w:rPr>
      </w:pPr>
      <w:r>
        <w:rPr>
          <w:rFonts w:eastAsia="仿宋_GB2312" w:hint="eastAsia"/>
          <w:color w:val="000000"/>
          <w:sz w:val="28"/>
        </w:rPr>
        <w:t>5.</w:t>
      </w:r>
      <w:r>
        <w:rPr>
          <w:rFonts w:eastAsia="仿宋_GB2312" w:hint="eastAsia"/>
          <w:color w:val="000000"/>
          <w:sz w:val="28"/>
        </w:rPr>
        <w:t>实习报告正文内容由各系按照专业特点和实习教学大纲的要求确定。</w:t>
      </w:r>
    </w:p>
    <w:p w:rsidR="004510C7" w:rsidRDefault="004510C7" w:rsidP="004510C7">
      <w:pPr>
        <w:spacing w:line="560" w:lineRule="exact"/>
        <w:ind w:leftChars="67" w:left="141" w:firstLineChars="150" w:firstLine="420"/>
        <w:rPr>
          <w:rFonts w:eastAsia="仿宋_GB2312"/>
          <w:color w:val="000000"/>
          <w:sz w:val="28"/>
        </w:rPr>
      </w:pPr>
      <w:r>
        <w:rPr>
          <w:rFonts w:eastAsia="仿宋_GB2312" w:hint="eastAsia"/>
          <w:color w:val="000000"/>
          <w:sz w:val="28"/>
        </w:rPr>
        <w:t>6.</w:t>
      </w:r>
      <w:r>
        <w:rPr>
          <w:rFonts w:eastAsia="仿宋_GB2312" w:hint="eastAsia"/>
          <w:color w:val="000000"/>
          <w:sz w:val="28"/>
        </w:rPr>
        <w:t>暨南大学本科实习报告册的装订顺序为：封面、填写说明、实习报告正文等。</w:t>
      </w:r>
    </w:p>
    <w:p w:rsidR="004510C7" w:rsidRDefault="004510C7" w:rsidP="004510C7">
      <w:pPr>
        <w:rPr>
          <w:rFonts w:eastAsia="仿宋_GB2312"/>
          <w:color w:val="000000"/>
          <w:sz w:val="28"/>
        </w:rPr>
      </w:pPr>
    </w:p>
    <w:p w:rsidR="004510C7" w:rsidRDefault="004510C7" w:rsidP="004510C7"/>
    <w:p w:rsidR="00851C4E" w:rsidRPr="004510C7" w:rsidRDefault="00851C4E">
      <w:pPr>
        <w:pStyle w:val="a4"/>
        <w:ind w:left="780" w:firstLineChars="0" w:firstLine="0"/>
      </w:pPr>
    </w:p>
    <w:p w:rsidR="00851C4E" w:rsidRDefault="00851C4E">
      <w:pPr>
        <w:pStyle w:val="a4"/>
        <w:ind w:left="780" w:firstLineChars="0" w:firstLine="0"/>
      </w:pPr>
    </w:p>
    <w:p w:rsidR="00851C4E" w:rsidRDefault="00851C4E">
      <w:pPr>
        <w:pStyle w:val="a4"/>
        <w:ind w:left="780" w:firstLineChars="0" w:firstLine="0"/>
      </w:pPr>
    </w:p>
    <w:p w:rsidR="00851C4E" w:rsidRDefault="00851C4E">
      <w:pPr>
        <w:pStyle w:val="a4"/>
        <w:ind w:left="780" w:firstLineChars="0" w:firstLine="0"/>
      </w:pPr>
    </w:p>
    <w:p w:rsidR="00851C4E" w:rsidRDefault="00851C4E" w:rsidP="004510C7"/>
    <w:sectPr w:rsidR="00851C4E" w:rsidSect="003A466F">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A1309"/>
    <w:multiLevelType w:val="hybridMultilevel"/>
    <w:tmpl w:val="1D522766"/>
    <w:lvl w:ilvl="0" w:tplc="337802EA">
      <w:start w:val="20"/>
      <w:numFmt w:val="decimal"/>
      <w:lvlText w:val="%1"/>
      <w:lvlJc w:val="left"/>
      <w:pPr>
        <w:tabs>
          <w:tab w:val="num" w:pos="630"/>
        </w:tabs>
        <w:ind w:left="630" w:hanging="63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A0280EC"/>
    <w:multiLevelType w:val="singleLevel"/>
    <w:tmpl w:val="5A0280EC"/>
    <w:lvl w:ilvl="0">
      <w:start w:val="1"/>
      <w:numFmt w:val="decimal"/>
      <w:lvlText w:val="%1."/>
      <w:lvlJc w:val="left"/>
      <w:pPr>
        <w:tabs>
          <w:tab w:val="left" w:pos="312"/>
        </w:tabs>
      </w:pPr>
    </w:lvl>
  </w:abstractNum>
  <w:abstractNum w:abstractNumId="2">
    <w:nsid w:val="6413025F"/>
    <w:multiLevelType w:val="multilevel"/>
    <w:tmpl w:val="6413025F"/>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764D47D2"/>
    <w:multiLevelType w:val="multilevel"/>
    <w:tmpl w:val="764D47D2"/>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A8C"/>
    <w:rsid w:val="0002075F"/>
    <w:rsid w:val="003A466F"/>
    <w:rsid w:val="004510C7"/>
    <w:rsid w:val="00851C4E"/>
    <w:rsid w:val="00B30DB6"/>
    <w:rsid w:val="00D66A8C"/>
    <w:rsid w:val="00EB72CF"/>
    <w:rsid w:val="457D2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6DBB2B-626F-48F8-B248-B33454D1D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List Paragraph"/>
    <w:basedOn w:val="a"/>
    <w:uiPriority w:val="34"/>
    <w:qFormat/>
    <w:pPr>
      <w:ind w:firstLineChars="200" w:firstLine="420"/>
    </w:pPr>
  </w:style>
  <w:style w:type="paragraph" w:styleId="a5">
    <w:name w:val="Normal Indent"/>
    <w:basedOn w:val="a"/>
    <w:semiHidden/>
    <w:rsid w:val="004510C7"/>
    <w:pPr>
      <w:ind w:firstLine="420"/>
    </w:pPr>
    <w:rPr>
      <w:rFonts w:ascii="Times New Roman" w:eastAsia="宋体" w:hAnsi="Times New Roman" w:cs="Times New Roman"/>
      <w:szCs w:val="20"/>
    </w:rPr>
  </w:style>
  <w:style w:type="character" w:customStyle="1" w:styleId="1Char">
    <w:name w:val="标题 1 Char"/>
    <w:basedOn w:val="a0"/>
    <w:rsid w:val="004510C7"/>
    <w:rPr>
      <w:rFonts w:eastAsia="宋体"/>
      <w:b/>
      <w:bCs/>
      <w:kern w:val="44"/>
      <w:sz w:val="44"/>
      <w:szCs w:val="4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181</Words>
  <Characters>1035</Characters>
  <Application>Microsoft Office Word</Application>
  <DocSecurity>0</DocSecurity>
  <Lines>8</Lines>
  <Paragraphs>2</Paragraphs>
  <ScaleCrop>false</ScaleCrop>
  <Company>微软中国</Company>
  <LinksUpToDate>false</LinksUpToDate>
  <CharactersWithSpaces>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Yumeng Liu</cp:lastModifiedBy>
  <cp:revision>4</cp:revision>
  <dcterms:created xsi:type="dcterms:W3CDTF">2017-11-07T01:55:00Z</dcterms:created>
  <dcterms:modified xsi:type="dcterms:W3CDTF">2017-11-13T08:48:00Z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